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D52" w:rsidRPr="000055D6" w:rsidRDefault="00FA0D52" w:rsidP="00FA0D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ШКОЛЬНЫЙ ЭТАП  </w:t>
      </w:r>
    </w:p>
    <w:p w:rsidR="00FA0D52" w:rsidRDefault="00FA0D52" w:rsidP="00FA0D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ВСЕРОССИЙСКОЙ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ОЛИМПИАДЫ ШКОЛЬНИКОВ </w:t>
      </w:r>
    </w:p>
    <w:p w:rsidR="00FA0D52" w:rsidRDefault="00FA0D52" w:rsidP="00FA0D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 ЭКОНОМИКЕ</w:t>
      </w:r>
    </w:p>
    <w:p w:rsidR="00FA0D52" w:rsidRPr="000055D6" w:rsidRDefault="00FA0D52" w:rsidP="00FA0D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2022-2023 УЧ. Г.</w:t>
      </w:r>
    </w:p>
    <w:p w:rsidR="00FA0D52" w:rsidRDefault="00FA0D52" w:rsidP="00FA0D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11</w:t>
      </w: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КЛАСС </w:t>
      </w:r>
    </w:p>
    <w:p w:rsidR="00FA0D52" w:rsidRPr="000055D6" w:rsidRDefault="00FA0D52" w:rsidP="00FA0D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Время выполнения – 150 минут. Всего баллов за работу - 100</w:t>
      </w:r>
    </w:p>
    <w:p w:rsidR="009738AA" w:rsidRPr="009738AA" w:rsidRDefault="009738AA" w:rsidP="009738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38AA" w:rsidRPr="00FA0D52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9738AA" w:rsidRPr="00FA0D52">
        <w:rPr>
          <w:rFonts w:ascii="Times New Roman" w:hAnsi="Times New Roman" w:cs="Times New Roman"/>
          <w:b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sz w:val="24"/>
          <w:szCs w:val="24"/>
        </w:rPr>
        <w:t>(Каждое задание части 1 оценивается в 3 балла, всего – 24 балла)</w:t>
      </w:r>
    </w:p>
    <w:p w:rsidR="009738AA" w:rsidRPr="00FA0D52" w:rsidRDefault="009738AA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D52">
        <w:rPr>
          <w:rFonts w:ascii="Times New Roman" w:hAnsi="Times New Roman" w:cs="Times New Roman"/>
          <w:b/>
          <w:sz w:val="24"/>
          <w:szCs w:val="24"/>
        </w:rPr>
        <w:t>Верно/ неверно (ответить)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 xml:space="preserve">1. Для определения альтернативной стоимости решения необходимо знать, от чего человек отказывается, принимая это решение. 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2. Источником интенсивного способа решения производственных возможностей экономики является освоение новых месторождений полезных ископаемых.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3. Процент по кредиту обычно выше процента по депозиту.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4. Демпинг означает ослабление национальной валюты.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5. Естественный уровень безработицы в развитых странах равен нулю.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6. Все точки, лежащие на кривой производственных возможностей, соответствуют эффективному использованию ресурсов.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7. Любая мера эластичности независима от используемых единиц измерения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дохода, цен и количества товара.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8. Если цена растет, а выручка от продажи падает, то мы имеем дело со спросом неэластичным по цене.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738AA" w:rsidRPr="00FA0D52" w:rsidTr="009738AA"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38AA" w:rsidRPr="00FA0D52" w:rsidTr="009738AA"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738AA" w:rsidRPr="00FA0D52" w:rsidRDefault="009738AA" w:rsidP="00FA0D52">
            <w:pPr>
              <w:ind w:left="-851"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</w:p>
    <w:p w:rsidR="009738AA" w:rsidRPr="00FA0D52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9738AA" w:rsidRPr="00FA0D52">
        <w:rPr>
          <w:rFonts w:ascii="Times New Roman" w:hAnsi="Times New Roman" w:cs="Times New Roman"/>
          <w:b/>
          <w:sz w:val="24"/>
          <w:szCs w:val="24"/>
        </w:rPr>
        <w:t xml:space="preserve"> 2.</w:t>
      </w:r>
      <w:r>
        <w:rPr>
          <w:rFonts w:ascii="Times New Roman" w:hAnsi="Times New Roman" w:cs="Times New Roman"/>
          <w:b/>
          <w:sz w:val="24"/>
          <w:szCs w:val="24"/>
        </w:rPr>
        <w:t>(Каждое задание оценивается в 4 балла. Всего – 40 баллов)</w:t>
      </w:r>
    </w:p>
    <w:p w:rsidR="009738AA" w:rsidRPr="00FA0D52" w:rsidRDefault="009738AA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D52">
        <w:rPr>
          <w:rFonts w:ascii="Times New Roman" w:hAnsi="Times New Roman" w:cs="Times New Roman"/>
          <w:b/>
          <w:sz w:val="24"/>
          <w:szCs w:val="24"/>
        </w:rPr>
        <w:t>Выбрать единственно правильный ответ. Каждый правильный ответ – 2 балла.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Звонарь</w:t>
      </w:r>
      <w:r w:rsidR="009738AA" w:rsidRPr="00FA0D52">
        <w:rPr>
          <w:rFonts w:ascii="Times New Roman" w:hAnsi="Times New Roman" w:cs="Times New Roman"/>
          <w:sz w:val="24"/>
          <w:szCs w:val="24"/>
        </w:rPr>
        <w:t xml:space="preserve"> получает 30 рублей в будний день за работу и 70 рублей в праздники. Альтернативная стоимость дня отдыха для него составляет…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А) 30 рублей.                Б) 50 рублей.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В) 70 рублей.                Г) может быть и 30 рублей, и 70 рублей.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Д) невозможно определить, так как звонарь, отдыхая, теряет разную сумму.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9738AA" w:rsidRPr="00FA0D52">
        <w:rPr>
          <w:rFonts w:ascii="Times New Roman" w:hAnsi="Times New Roman" w:cs="Times New Roman"/>
          <w:sz w:val="24"/>
          <w:szCs w:val="24"/>
        </w:rPr>
        <w:t xml:space="preserve"> Экономика не дает ответа на вопрос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 xml:space="preserve">       А)Что произвести?                Б)  Какую использовать технологию?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 xml:space="preserve">       В) Кто будет потребителем? Г) Какую социальную значимость имеет данный   продукт?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9738AA" w:rsidRPr="00FA0D52">
        <w:rPr>
          <w:rFonts w:ascii="Times New Roman" w:hAnsi="Times New Roman" w:cs="Times New Roman"/>
          <w:sz w:val="24"/>
          <w:szCs w:val="24"/>
        </w:rPr>
        <w:t xml:space="preserve"> Закон спроса предполагает, что: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А) превышение предложения над спросом вызовет снижение цены;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Б) с уменьшением цены товара объем спроса увеличивается;;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В) кривая спроса имеет положительный наклон;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Г) с ростом доходов потребителей увеличивается покупаемое ими количество товаров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Д) с уменьшением цены товара объем спроса уменьшается.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738AA" w:rsidRPr="00FA0D52">
        <w:rPr>
          <w:rFonts w:ascii="Times New Roman" w:hAnsi="Times New Roman" w:cs="Times New Roman"/>
          <w:sz w:val="24"/>
          <w:szCs w:val="24"/>
        </w:rPr>
        <w:t>. Функция рыночного спроса на товар имеет вид Qd=3-p, где р - рыночная цена. Функция предложения имеет вид: Qs=2p. Определите, чему равна равновесная цена?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А) 1        Б) 4                В) нет верного ответа.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9738AA" w:rsidRPr="00FA0D52">
        <w:rPr>
          <w:rFonts w:ascii="Times New Roman" w:hAnsi="Times New Roman" w:cs="Times New Roman"/>
          <w:sz w:val="24"/>
          <w:szCs w:val="24"/>
        </w:rPr>
        <w:t>. Что из перечисленного является иностранной валютой? Найдите два правильных ответа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A) Йена              Б) Тута               B) Вона                      Г) Здеся              Д) Тама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9738AA" w:rsidRPr="00FA0D52">
        <w:rPr>
          <w:rFonts w:ascii="Times New Roman" w:hAnsi="Times New Roman" w:cs="Times New Roman"/>
          <w:sz w:val="24"/>
          <w:szCs w:val="24"/>
        </w:rPr>
        <w:t>. К общественным благам относятся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 xml:space="preserve">     А) Кабельное телевидение                                       Б) Железнодорожный транспорт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lastRenderedPageBreak/>
        <w:t xml:space="preserve">     В) Концерт на набережной в честь Дня Города     Г) Электроэнергетика</w:t>
      </w:r>
    </w:p>
    <w:p w:rsid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9738AA" w:rsidRPr="00FA0D52">
        <w:rPr>
          <w:rFonts w:ascii="Times New Roman" w:hAnsi="Times New Roman" w:cs="Times New Roman"/>
          <w:sz w:val="24"/>
          <w:szCs w:val="24"/>
        </w:rPr>
        <w:t xml:space="preserve"> Верно ли суждение?</w:t>
      </w:r>
    </w:p>
    <w:p w:rsidR="009738AA" w:rsidRPr="00FA0D52" w:rsidRDefault="009738AA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В современном мире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 xml:space="preserve">  А.  в развитых государствах преобладает смешанная  экономика        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 xml:space="preserve">  Б. сохраняется в некоторых странах традиционная экономическая система         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 xml:space="preserve">           А) оба неверны         В) верно только Б                                          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 xml:space="preserve">           Б) верно А и Б.         Г) верно только А  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9738AA" w:rsidRPr="00FA0D52">
        <w:rPr>
          <w:rFonts w:ascii="Times New Roman" w:hAnsi="Times New Roman" w:cs="Times New Roman"/>
          <w:sz w:val="24"/>
          <w:szCs w:val="24"/>
        </w:rPr>
        <w:t xml:space="preserve">. На рынке частного блага две группы потребителей, спрос первой из них описывается уравнением </w:t>
      </w:r>
      <w:r w:rsidR="00575566" w:rsidRPr="00FA0D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1345BF" wp14:editId="0567818A">
            <wp:extent cx="957532" cy="210056"/>
            <wp:effectExtent l="0" t="0" r="0" b="0"/>
            <wp:docPr id="1" name="Рисунок 1" descr="https://gigabaza.ru/images/35/69660/432e5e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igabaza.ru/images/35/69660/432e5edf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32" cy="21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38AA" w:rsidRPr="00FA0D52">
        <w:rPr>
          <w:rFonts w:ascii="Times New Roman" w:hAnsi="Times New Roman" w:cs="Times New Roman"/>
          <w:sz w:val="24"/>
          <w:szCs w:val="24"/>
        </w:rPr>
        <w:t xml:space="preserve">, спрос второй – уравнением </w:t>
      </w:r>
      <w:r w:rsidR="00575566" w:rsidRPr="00FA0D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E133BE" wp14:editId="508AEB18">
            <wp:extent cx="820988" cy="215660"/>
            <wp:effectExtent l="0" t="0" r="0" b="0"/>
            <wp:docPr id="2" name="Рисунок 2" descr="https://gigabaza.ru/images/35/69660/4be190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igabaza.ru/images/35/69660/4be190a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56" cy="21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38AA" w:rsidRPr="00FA0D52">
        <w:rPr>
          <w:rFonts w:ascii="Times New Roman" w:hAnsi="Times New Roman" w:cs="Times New Roman"/>
          <w:sz w:val="24"/>
          <w:szCs w:val="24"/>
        </w:rPr>
        <w:t>. По какой максимальной цене потребители готовы купить в общей сложности 54 единицы продукции?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А) 45;                Б) 44;                В) 46;                Г) 47;                Д) ни по какой.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9738AA" w:rsidRPr="00FA0D52">
        <w:rPr>
          <w:rFonts w:ascii="Times New Roman" w:hAnsi="Times New Roman" w:cs="Times New Roman"/>
          <w:sz w:val="24"/>
          <w:szCs w:val="24"/>
        </w:rPr>
        <w:t>. Если государство установит нижнюю границу цены на шоколад на уровне выше равновесного, то: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А) равновесная цена шоколада поднимется;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Б) на рынке образуется избыток шоколада;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В) предложение шоколада вырастет;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Г) все ответы верны.</w:t>
      </w:r>
    </w:p>
    <w:p w:rsidR="009738AA" w:rsidRPr="00FA0D52" w:rsidRDefault="00FA0D52" w:rsidP="00FA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9738AA" w:rsidRPr="00FA0D52">
        <w:rPr>
          <w:rFonts w:ascii="Times New Roman" w:hAnsi="Times New Roman" w:cs="Times New Roman"/>
          <w:sz w:val="24"/>
          <w:szCs w:val="24"/>
        </w:rPr>
        <w:t>. Преуспевающий менеджер 4 раза в месяц делает покупки в магазине "Седьмой континент". В среднем стоимость одного похода в магазин составляет Х рублей. Магазин предлагает своим постоянным покупателям приобрести 10%-ную дисконтную карточку за 200 рублей (при наличии карточки каждая покупка обходится на 10% дешевле). Срок действия карточки - 1 месяц. Считая уровень цен и среднюю стоимость покупки менеджера неизменной, при каком минимальном значении Х менеджер не откажется приобрести дисконтную карточку, если банк не принимает вклады на срок меньше месяца?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А) 500 руб.;        Б) 800 руб.;          В) 1000 руб.;        Г) 1600 руб.;                Д) 2000 руб.</w:t>
      </w:r>
    </w:p>
    <w:p w:rsidR="00FA0D52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D52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="009738AA" w:rsidRPr="00FA0D52">
        <w:rPr>
          <w:rFonts w:ascii="Times New Roman" w:hAnsi="Times New Roman" w:cs="Times New Roman"/>
          <w:b/>
          <w:sz w:val="24"/>
          <w:szCs w:val="24"/>
        </w:rPr>
        <w:t xml:space="preserve"> 3. </w:t>
      </w:r>
    </w:p>
    <w:p w:rsidR="00FA0D52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каждое верное определение – 8 баллов. Всего – 16 баллов. ОБЯЗАТЕЛЬНО  при написании указать как минимум 2 существенных признака класса!</w:t>
      </w:r>
    </w:p>
    <w:p w:rsidR="00FA0D52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8AA" w:rsidRPr="00FA0D52" w:rsidRDefault="009738AA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D52">
        <w:rPr>
          <w:rFonts w:ascii="Times New Roman" w:hAnsi="Times New Roman" w:cs="Times New Roman"/>
          <w:b/>
          <w:sz w:val="24"/>
          <w:szCs w:val="24"/>
        </w:rPr>
        <w:t>Дать определение терминам:</w:t>
      </w:r>
    </w:p>
    <w:p w:rsidR="009738AA" w:rsidRPr="00FA0D52" w:rsidRDefault="009738AA" w:rsidP="00FA0D52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FA0D52">
        <w:rPr>
          <w:rFonts w:ascii="Times New Roman" w:hAnsi="Times New Roman" w:cs="Times New Roman"/>
          <w:sz w:val="24"/>
          <w:szCs w:val="24"/>
        </w:rPr>
        <w:t>1</w:t>
      </w:r>
      <w:r w:rsidR="00FA0D52">
        <w:rPr>
          <w:rFonts w:ascii="Times New Roman" w:hAnsi="Times New Roman" w:cs="Times New Roman"/>
          <w:sz w:val="24"/>
          <w:szCs w:val="24"/>
        </w:rPr>
        <w:t>9</w:t>
      </w:r>
      <w:r w:rsidRPr="00FA0D52">
        <w:rPr>
          <w:rFonts w:ascii="Times New Roman" w:hAnsi="Times New Roman" w:cs="Times New Roman"/>
          <w:sz w:val="24"/>
          <w:szCs w:val="24"/>
        </w:rPr>
        <w:t>.</w:t>
      </w:r>
      <w:r w:rsidR="00FA0D52">
        <w:rPr>
          <w:rFonts w:ascii="Times New Roman" w:hAnsi="Times New Roman" w:cs="Times New Roman"/>
          <w:sz w:val="24"/>
          <w:szCs w:val="24"/>
        </w:rPr>
        <w:t>Величина спроса</w:t>
      </w:r>
      <w:r w:rsidRPr="00FA0D52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FA0D52">
        <w:rPr>
          <w:rFonts w:ascii="Times New Roman" w:hAnsi="Times New Roman" w:cs="Times New Roman"/>
          <w:sz w:val="24"/>
          <w:szCs w:val="24"/>
        </w:rPr>
        <w:t>…………………………..</w:t>
      </w:r>
    </w:p>
    <w:p w:rsidR="009738AA" w:rsidRPr="00FA0D52" w:rsidRDefault="00FA0D52" w:rsidP="00FA0D5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9738AA" w:rsidRPr="00FA0D52">
        <w:rPr>
          <w:rFonts w:ascii="Times New Roman" w:hAnsi="Times New Roman" w:cs="Times New Roman"/>
          <w:sz w:val="24"/>
          <w:szCs w:val="24"/>
        </w:rPr>
        <w:t>Блага-субституты………………………………………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:rsidR="00FA0D52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D52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="00575566" w:rsidRPr="00FA0D52">
        <w:rPr>
          <w:rFonts w:ascii="Times New Roman" w:hAnsi="Times New Roman" w:cs="Times New Roman"/>
          <w:b/>
          <w:sz w:val="24"/>
          <w:szCs w:val="24"/>
        </w:rPr>
        <w:t xml:space="preserve"> 4 .</w:t>
      </w:r>
    </w:p>
    <w:p w:rsidR="00FA0D52" w:rsidRDefault="00FA0D52" w:rsidP="00FA0D52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Полное, верное решение каждой задачи – 10 баллов. Всего – 20 .</w:t>
      </w:r>
      <w:r w:rsidR="00575566" w:rsidRPr="00FA0D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5566" w:rsidRPr="00FA0D52" w:rsidRDefault="00FA0D52" w:rsidP="00FA0D52">
      <w:pPr>
        <w:pStyle w:val="c30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>
        <w:rPr>
          <w:rStyle w:val="c8"/>
          <w:b/>
          <w:bCs/>
          <w:color w:val="000000"/>
        </w:rPr>
        <w:t>21.</w:t>
      </w:r>
      <w:r w:rsidR="00575566" w:rsidRPr="00FA0D52">
        <w:rPr>
          <w:rStyle w:val="c24"/>
          <w:color w:val="191919"/>
          <w:shd w:val="clear" w:color="auto" w:fill="FFFFFF"/>
        </w:rPr>
        <w:t>Предложить механизм формирования розничной цены на токарные станки, если известно, что на производство 5 станков потрачены материалы на сумму 550 тыс. рублей. Заработная плата рабочему персоналу составила 230 тыс. рублей. Управленческие и общехозяйственные расходы составили 120 тыс. рублей.</w:t>
      </w:r>
    </w:p>
    <w:p w:rsidR="00575566" w:rsidRPr="00FA0D52" w:rsidRDefault="00FA0D52" w:rsidP="00FA0D52">
      <w:pPr>
        <w:pStyle w:val="c30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>
        <w:rPr>
          <w:rStyle w:val="c2"/>
          <w:b/>
          <w:bCs/>
          <w:color w:val="191919"/>
          <w:shd w:val="clear" w:color="auto" w:fill="FFFFFF"/>
        </w:rPr>
        <w:t>22.</w:t>
      </w:r>
      <w:r w:rsidR="00575566" w:rsidRPr="00FA0D52">
        <w:rPr>
          <w:rStyle w:val="c0"/>
          <w:color w:val="000000"/>
        </w:rPr>
        <w:t>Население страны составляет 100 млн. человек. Численность занятых – приблизительно 50% от всего населения. В качестве безработных зарегистрировано 8% от занятых. Численность нетрудоспособных и обучающихся с отрывом от производства – 36 млн. человек. Численность неработающих и нежелающих по каким-либо причинам работать составляет 4 млн. человек.</w:t>
      </w:r>
    </w:p>
    <w:p w:rsidR="00575566" w:rsidRPr="00FA0D52" w:rsidRDefault="00575566" w:rsidP="00FA0D52">
      <w:pPr>
        <w:pStyle w:val="c2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FA0D52">
        <w:rPr>
          <w:rStyle w:val="c0"/>
          <w:color w:val="000000"/>
        </w:rPr>
        <w:t>Определить уровень безработицы в стране по методике Международной организации труда (МОТ).</w:t>
      </w:r>
    </w:p>
    <w:p w:rsidR="00575566" w:rsidRDefault="00575566" w:rsidP="00FA0D52">
      <w:pPr>
        <w:spacing w:line="240" w:lineRule="auto"/>
        <w:ind w:firstLine="993"/>
        <w:rPr>
          <w:rFonts w:ascii="Times New Roman" w:hAnsi="Times New Roman" w:cs="Times New Roman"/>
          <w:sz w:val="24"/>
          <w:szCs w:val="24"/>
        </w:rPr>
      </w:pPr>
    </w:p>
    <w:p w:rsidR="00FA0D52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D52">
        <w:rPr>
          <w:rFonts w:ascii="Times New Roman" w:hAnsi="Times New Roman" w:cs="Times New Roman"/>
          <w:b/>
          <w:sz w:val="24"/>
          <w:szCs w:val="24"/>
        </w:rPr>
        <w:lastRenderedPageBreak/>
        <w:t>БЛАНК ОТВЕТОВ</w:t>
      </w:r>
    </w:p>
    <w:p w:rsidR="00FA0D52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FA0D52" w:rsidTr="00FA0D52"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606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FA0D52" w:rsidTr="00FA0D52"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06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D52" w:rsidTr="00FA0D52"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06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D52" w:rsidTr="00FA0D52"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06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D52" w:rsidTr="00FA0D52"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06" w:type="dxa"/>
          </w:tcPr>
          <w:p w:rsidR="00FA0D52" w:rsidRDefault="00FA0D52" w:rsidP="00FA0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0D52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D52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FA0D52" w:rsidTr="00E53259"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606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FA0D52" w:rsidTr="00E53259"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06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D52" w:rsidTr="00E53259"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06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D52" w:rsidTr="00E53259"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06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D52" w:rsidTr="00E53259"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06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D52" w:rsidTr="00E53259"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:rsidR="00FA0D52" w:rsidRDefault="00FA0D52" w:rsidP="00E53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0D52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D52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</w:p>
    <w:p w:rsidR="00FA0D52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:rsidR="00980EB3" w:rsidRDefault="00FA0D52" w:rsidP="00FA0D52">
      <w:pPr>
        <w:spacing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80EB3" w:rsidRPr="00980EB3" w:rsidRDefault="00980EB3" w:rsidP="00980EB3">
      <w:pPr>
        <w:rPr>
          <w:rFonts w:ascii="Times New Roman" w:hAnsi="Times New Roman" w:cs="Times New Roman"/>
          <w:sz w:val="24"/>
          <w:szCs w:val="24"/>
        </w:rPr>
      </w:pPr>
    </w:p>
    <w:p w:rsidR="00980EB3" w:rsidRDefault="00980EB3" w:rsidP="00980EB3">
      <w:pPr>
        <w:rPr>
          <w:rFonts w:ascii="Times New Roman" w:hAnsi="Times New Roman" w:cs="Times New Roman"/>
          <w:sz w:val="24"/>
          <w:szCs w:val="24"/>
        </w:rPr>
      </w:pPr>
    </w:p>
    <w:p w:rsidR="00980EB3" w:rsidRPr="00EE48BC" w:rsidRDefault="00980EB3" w:rsidP="00980EB3">
      <w:pPr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1241"/>
      </w:tblGrid>
      <w:tr w:rsidR="00980EB3" w:rsidRPr="00EE48BC" w:rsidTr="00FA4709">
        <w:trPr>
          <w:trHeight w:val="376"/>
          <w:jc w:val="right"/>
        </w:trPr>
        <w:tc>
          <w:tcPr>
            <w:tcW w:w="1253" w:type="dxa"/>
            <w:shd w:val="clear" w:color="auto" w:fill="auto"/>
          </w:tcPr>
          <w:p w:rsidR="00980EB3" w:rsidRPr="00EE48BC" w:rsidRDefault="00980EB3" w:rsidP="00FA4709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E48BC">
              <w:rPr>
                <w:rFonts w:ascii="Calibri" w:eastAsia="Calibri" w:hAnsi="Calibri" w:cs="Times New Roman"/>
              </w:rPr>
              <w:t>Макс. балл</w:t>
            </w:r>
          </w:p>
        </w:tc>
        <w:tc>
          <w:tcPr>
            <w:tcW w:w="1241" w:type="dxa"/>
            <w:shd w:val="clear" w:color="auto" w:fill="auto"/>
          </w:tcPr>
          <w:p w:rsidR="00980EB3" w:rsidRPr="00EE48BC" w:rsidRDefault="00980EB3" w:rsidP="00FA4709">
            <w:pPr>
              <w:spacing w:after="0" w:line="360" w:lineRule="auto"/>
              <w:jc w:val="center"/>
              <w:rPr>
                <w:rFonts w:ascii="Calibri" w:eastAsia="Calibri" w:hAnsi="Calibri" w:cs="Times New Roman"/>
              </w:rPr>
            </w:pPr>
            <w:r w:rsidRPr="00EE48BC">
              <w:rPr>
                <w:rFonts w:ascii="Calibri" w:eastAsia="Calibri" w:hAnsi="Calibri" w:cs="Times New Roman"/>
              </w:rPr>
              <w:t>100</w:t>
            </w:r>
          </w:p>
        </w:tc>
      </w:tr>
      <w:tr w:rsidR="00980EB3" w:rsidRPr="00EE48BC" w:rsidTr="00FA4709">
        <w:trPr>
          <w:trHeight w:val="390"/>
          <w:jc w:val="right"/>
        </w:trPr>
        <w:tc>
          <w:tcPr>
            <w:tcW w:w="1253" w:type="dxa"/>
            <w:shd w:val="clear" w:color="auto" w:fill="auto"/>
          </w:tcPr>
          <w:p w:rsidR="00980EB3" w:rsidRPr="00EE48BC" w:rsidRDefault="00980EB3" w:rsidP="00FA4709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E48BC">
              <w:rPr>
                <w:rFonts w:ascii="Calibri" w:eastAsia="Calibri" w:hAnsi="Calibri" w:cs="Times New Roman"/>
              </w:rPr>
              <w:t>Факт. балл</w:t>
            </w:r>
          </w:p>
        </w:tc>
        <w:tc>
          <w:tcPr>
            <w:tcW w:w="1241" w:type="dxa"/>
            <w:shd w:val="clear" w:color="auto" w:fill="auto"/>
          </w:tcPr>
          <w:p w:rsidR="00980EB3" w:rsidRPr="00EE48BC" w:rsidRDefault="00980EB3" w:rsidP="00FA4709">
            <w:pPr>
              <w:spacing w:after="0" w:line="360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980EB3" w:rsidRPr="00EE48BC" w:rsidRDefault="00980EB3" w:rsidP="00980EB3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0EB3" w:rsidRPr="00EE48BC" w:rsidRDefault="00980EB3" w:rsidP="00980EB3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8BC">
        <w:rPr>
          <w:rFonts w:ascii="Times New Roman" w:eastAsia="Calibri" w:hAnsi="Times New Roman" w:cs="Times New Roman"/>
          <w:sz w:val="24"/>
          <w:szCs w:val="24"/>
        </w:rPr>
        <w:t>Члены жюри: ________________/__________________________/</w:t>
      </w:r>
    </w:p>
    <w:p w:rsidR="00980EB3" w:rsidRPr="00EE48BC" w:rsidRDefault="00980EB3" w:rsidP="00980EB3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8BC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FA0D52" w:rsidRPr="00980EB3" w:rsidRDefault="00980EB3" w:rsidP="00980EB3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8BC">
        <w:rPr>
          <w:rFonts w:ascii="Times New Roman" w:eastAsia="Calibri" w:hAnsi="Times New Roman" w:cs="Times New Roman"/>
          <w:sz w:val="24"/>
          <w:szCs w:val="24"/>
        </w:rPr>
        <w:t xml:space="preserve">                         ________________/__________________________/ </w:t>
      </w:r>
      <w:bookmarkStart w:id="0" w:name="_GoBack"/>
      <w:bookmarkEnd w:id="0"/>
    </w:p>
    <w:sectPr w:rsidR="00FA0D52" w:rsidRPr="00980EB3" w:rsidSect="009738AA">
      <w:headerReference w:type="default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F05" w:rsidRDefault="00AE5F05" w:rsidP="009738AA">
      <w:pPr>
        <w:spacing w:after="0" w:line="240" w:lineRule="auto"/>
      </w:pPr>
      <w:r>
        <w:separator/>
      </w:r>
    </w:p>
  </w:endnote>
  <w:endnote w:type="continuationSeparator" w:id="0">
    <w:p w:rsidR="00AE5F05" w:rsidRDefault="00AE5F05" w:rsidP="00973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3230288"/>
      <w:docPartObj>
        <w:docPartGallery w:val="Page Numbers (Bottom of Page)"/>
        <w:docPartUnique/>
      </w:docPartObj>
    </w:sdtPr>
    <w:sdtEndPr/>
    <w:sdtContent>
      <w:p w:rsidR="009738AA" w:rsidRDefault="009738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EB3">
          <w:rPr>
            <w:noProof/>
          </w:rPr>
          <w:t>1</w:t>
        </w:r>
        <w:r>
          <w:fldChar w:fldCharType="end"/>
        </w:r>
      </w:p>
    </w:sdtContent>
  </w:sdt>
  <w:p w:rsidR="009738AA" w:rsidRDefault="009738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F05" w:rsidRDefault="00AE5F05" w:rsidP="009738AA">
      <w:pPr>
        <w:spacing w:after="0" w:line="240" w:lineRule="auto"/>
      </w:pPr>
      <w:r>
        <w:separator/>
      </w:r>
    </w:p>
  </w:footnote>
  <w:footnote w:type="continuationSeparator" w:id="0">
    <w:p w:rsidR="00AE5F05" w:rsidRDefault="00AE5F05" w:rsidP="00973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D52" w:rsidRPr="000055D6" w:rsidRDefault="00FA0D52" w:rsidP="00FA0D52">
    <w:pPr>
      <w:jc w:val="right"/>
      <w:rPr>
        <w:rFonts w:ascii="Times New Roman" w:eastAsia="Arial" w:hAnsi="Times New Roman" w:cs="Times New Roman"/>
        <w:sz w:val="24"/>
        <w:szCs w:val="24"/>
        <w:lang w:eastAsia="ru-RU"/>
      </w:rPr>
    </w:pPr>
    <w:r w:rsidRPr="000055D6">
      <w:rPr>
        <w:rFonts w:ascii="Times New Roman" w:eastAsia="Arial" w:hAnsi="Times New Roman" w:cs="Times New Roman"/>
        <w:sz w:val="24"/>
        <w:szCs w:val="24"/>
        <w:lang w:eastAsia="ru-RU"/>
      </w:rPr>
      <w:t>Шифр участника</w:t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"/>
      <w:gridCol w:w="383"/>
      <w:gridCol w:w="383"/>
      <w:gridCol w:w="383"/>
      <w:gridCol w:w="383"/>
      <w:gridCol w:w="384"/>
      <w:gridCol w:w="384"/>
    </w:tblGrid>
    <w:tr w:rsidR="00FA0D52" w:rsidRPr="000055D6" w:rsidTr="00E53259">
      <w:trPr>
        <w:trHeight w:val="420"/>
        <w:jc w:val="right"/>
      </w:trPr>
      <w:tc>
        <w:tcPr>
          <w:tcW w:w="383" w:type="dxa"/>
          <w:shd w:val="clear" w:color="auto" w:fill="auto"/>
        </w:tcPr>
        <w:p w:rsidR="00FA0D52" w:rsidRPr="000055D6" w:rsidRDefault="00FA0D52" w:rsidP="00E5325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FA0D52" w:rsidRPr="000055D6" w:rsidRDefault="00FA0D52" w:rsidP="00E5325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FA0D52" w:rsidRPr="000055D6" w:rsidRDefault="00FA0D52" w:rsidP="00E5325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FA0D52" w:rsidRPr="000055D6" w:rsidRDefault="00FA0D52" w:rsidP="00E5325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FA0D52" w:rsidRPr="000055D6" w:rsidRDefault="00FA0D52" w:rsidP="00E5325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shd w:val="clear" w:color="auto" w:fill="auto"/>
        </w:tcPr>
        <w:p w:rsidR="00FA0D52" w:rsidRPr="000055D6" w:rsidRDefault="00FA0D52" w:rsidP="00E5325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shd w:val="clear" w:color="auto" w:fill="auto"/>
        </w:tcPr>
        <w:p w:rsidR="00FA0D52" w:rsidRPr="000055D6" w:rsidRDefault="00FA0D52" w:rsidP="00E5325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</w:tr>
  </w:tbl>
  <w:p w:rsidR="00FA0D52" w:rsidRDefault="00FA0D52" w:rsidP="00FA0D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B4"/>
    <w:rsid w:val="00307A15"/>
    <w:rsid w:val="004A7CB4"/>
    <w:rsid w:val="00575566"/>
    <w:rsid w:val="009738AA"/>
    <w:rsid w:val="00980EB3"/>
    <w:rsid w:val="00AE5F05"/>
    <w:rsid w:val="00FA0D52"/>
    <w:rsid w:val="00FC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B6ADC"/>
  <w15:docId w15:val="{287B763F-E3CB-4450-8B88-27F4906E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38AA"/>
  </w:style>
  <w:style w:type="paragraph" w:styleId="a6">
    <w:name w:val="footer"/>
    <w:basedOn w:val="a"/>
    <w:link w:val="a7"/>
    <w:uiPriority w:val="99"/>
    <w:unhideWhenUsed/>
    <w:rsid w:val="0097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38AA"/>
  </w:style>
  <w:style w:type="paragraph" w:styleId="a8">
    <w:name w:val="Balloon Text"/>
    <w:basedOn w:val="a"/>
    <w:link w:val="a9"/>
    <w:uiPriority w:val="99"/>
    <w:semiHidden/>
    <w:unhideWhenUsed/>
    <w:rsid w:val="00575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566"/>
    <w:rPr>
      <w:rFonts w:ascii="Tahoma" w:hAnsi="Tahoma" w:cs="Tahoma"/>
      <w:sz w:val="16"/>
      <w:szCs w:val="16"/>
    </w:rPr>
  </w:style>
  <w:style w:type="paragraph" w:customStyle="1" w:styleId="c30">
    <w:name w:val="c30"/>
    <w:basedOn w:val="a"/>
    <w:rsid w:val="0057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75566"/>
  </w:style>
  <w:style w:type="paragraph" w:customStyle="1" w:styleId="c23">
    <w:name w:val="c23"/>
    <w:basedOn w:val="a"/>
    <w:rsid w:val="0057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575566"/>
  </w:style>
  <w:style w:type="paragraph" w:customStyle="1" w:styleId="c26">
    <w:name w:val="c26"/>
    <w:basedOn w:val="a"/>
    <w:rsid w:val="0057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75566"/>
  </w:style>
  <w:style w:type="paragraph" w:customStyle="1" w:styleId="c9">
    <w:name w:val="c9"/>
    <w:basedOn w:val="a"/>
    <w:rsid w:val="0057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75566"/>
  </w:style>
  <w:style w:type="character" w:customStyle="1" w:styleId="c14">
    <w:name w:val="c14"/>
    <w:basedOn w:val="a0"/>
    <w:rsid w:val="00575566"/>
  </w:style>
  <w:style w:type="character" w:customStyle="1" w:styleId="c0">
    <w:name w:val="c0"/>
    <w:basedOn w:val="a0"/>
    <w:rsid w:val="00575566"/>
  </w:style>
  <w:style w:type="character" w:customStyle="1" w:styleId="c35">
    <w:name w:val="c35"/>
    <w:basedOn w:val="a0"/>
    <w:rsid w:val="00575566"/>
  </w:style>
  <w:style w:type="character" w:customStyle="1" w:styleId="c22">
    <w:name w:val="c22"/>
    <w:basedOn w:val="a0"/>
    <w:rsid w:val="00575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EBAFD-207E-4224-8961-064EAFF7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5</cp:revision>
  <dcterms:created xsi:type="dcterms:W3CDTF">2022-10-02T18:45:00Z</dcterms:created>
  <dcterms:modified xsi:type="dcterms:W3CDTF">2022-12-20T14:33:00Z</dcterms:modified>
</cp:coreProperties>
</file>